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6B2D4" w14:textId="191F597C" w:rsidR="00F369DB" w:rsidRPr="001D10C9" w:rsidRDefault="00F369DB">
      <w:pPr>
        <w:rPr>
          <w:rFonts w:ascii="Minion Pro" w:hAnsi="Minion Pro"/>
          <w:sz w:val="28"/>
          <w:szCs w:val="28"/>
        </w:rPr>
      </w:pPr>
      <w:r w:rsidRPr="001D10C9">
        <w:rPr>
          <w:rFonts w:ascii="Minion Pro" w:hAnsi="Minion Pro"/>
          <w:sz w:val="28"/>
          <w:szCs w:val="28"/>
        </w:rPr>
        <w:t>Bauen mit Backstein</w:t>
      </w:r>
    </w:p>
    <w:p w14:paraId="62B8BB58" w14:textId="7C0436D2" w:rsidR="00F369DB" w:rsidRPr="001D10C9" w:rsidRDefault="00F369DB">
      <w:pPr>
        <w:rPr>
          <w:rFonts w:ascii="Minion Pro" w:hAnsi="Minion Pro"/>
          <w:sz w:val="28"/>
          <w:szCs w:val="28"/>
        </w:rPr>
      </w:pPr>
    </w:p>
    <w:p w14:paraId="48B807CE" w14:textId="57104ADE" w:rsidR="00EF523C" w:rsidRPr="001D10C9" w:rsidRDefault="00EF523C">
      <w:pPr>
        <w:rPr>
          <w:rFonts w:ascii="Minion Pro" w:hAnsi="Minion Pro"/>
          <w:sz w:val="28"/>
          <w:szCs w:val="28"/>
        </w:rPr>
      </w:pPr>
    </w:p>
    <w:p w14:paraId="2715091B" w14:textId="6D0B1E35" w:rsidR="00EF523C" w:rsidRPr="001D10C9" w:rsidRDefault="00EF523C">
      <w:pPr>
        <w:rPr>
          <w:rFonts w:ascii="Minion Pro" w:hAnsi="Minion Pro"/>
          <w:sz w:val="28"/>
          <w:szCs w:val="28"/>
        </w:rPr>
      </w:pPr>
    </w:p>
    <w:p w14:paraId="7C0CBF2E" w14:textId="65073491" w:rsidR="00EF523C" w:rsidRPr="001D10C9" w:rsidRDefault="00EF523C">
      <w:pPr>
        <w:rPr>
          <w:rFonts w:ascii="Minion Pro" w:hAnsi="Minion Pro"/>
          <w:sz w:val="28"/>
          <w:szCs w:val="28"/>
        </w:rPr>
      </w:pPr>
      <w:r w:rsidRPr="30C87717">
        <w:rPr>
          <w:rFonts w:ascii="Minion Pro" w:hAnsi="Minion Pro"/>
          <w:sz w:val="28"/>
          <w:szCs w:val="28"/>
        </w:rPr>
        <w:t>Presseinformation</w:t>
      </w:r>
      <w:r>
        <w:tab/>
      </w:r>
      <w:r>
        <w:tab/>
      </w:r>
      <w:r>
        <w:tab/>
      </w:r>
      <w:r>
        <w:tab/>
      </w:r>
      <w:r>
        <w:tab/>
      </w:r>
      <w:r>
        <w:tab/>
      </w:r>
      <w:r w:rsidRPr="30C87717">
        <w:rPr>
          <w:rFonts w:ascii="Minion Pro" w:hAnsi="Minion Pro"/>
          <w:sz w:val="28"/>
          <w:szCs w:val="28"/>
        </w:rPr>
        <w:t>September 2022</w:t>
      </w:r>
    </w:p>
    <w:p w14:paraId="3488F64B" w14:textId="77777777" w:rsidR="00EF523C" w:rsidRPr="001D10C9" w:rsidRDefault="00EF523C">
      <w:pPr>
        <w:rPr>
          <w:rFonts w:ascii="Minion Pro" w:hAnsi="Minion Pro"/>
          <w:sz w:val="28"/>
          <w:szCs w:val="28"/>
        </w:rPr>
      </w:pPr>
    </w:p>
    <w:p w14:paraId="2BE62E0D" w14:textId="0D7EB93E" w:rsidR="30C87717" w:rsidRDefault="30C87717" w:rsidP="30C87717">
      <w:pPr>
        <w:rPr>
          <w:rFonts w:ascii="Minion Pro" w:hAnsi="Minion Pro"/>
          <w:sz w:val="28"/>
          <w:szCs w:val="28"/>
        </w:rPr>
      </w:pPr>
    </w:p>
    <w:p w14:paraId="58579D6D" w14:textId="24A04228" w:rsidR="00A044C1" w:rsidRPr="001D10C9" w:rsidRDefault="00F369DB">
      <w:pPr>
        <w:rPr>
          <w:rFonts w:ascii="Minion Pro" w:hAnsi="Minion Pro"/>
          <w:sz w:val="28"/>
          <w:szCs w:val="28"/>
        </w:rPr>
      </w:pPr>
      <w:r w:rsidRPr="001D10C9">
        <w:rPr>
          <w:rFonts w:ascii="Minion Pro" w:hAnsi="Minion Pro"/>
          <w:sz w:val="28"/>
          <w:szCs w:val="28"/>
        </w:rPr>
        <w:t>VORTEILE – Das Backstein-Magazin, Ausgabe 23</w:t>
      </w:r>
    </w:p>
    <w:p w14:paraId="3425C125" w14:textId="77777777" w:rsidR="00F369DB" w:rsidRPr="001D10C9" w:rsidRDefault="00F369DB">
      <w:pPr>
        <w:rPr>
          <w:rFonts w:ascii="Minion Pro" w:hAnsi="Minion Pro"/>
          <w:sz w:val="28"/>
          <w:szCs w:val="28"/>
        </w:rPr>
      </w:pPr>
    </w:p>
    <w:p w14:paraId="3409192A" w14:textId="24A519BB" w:rsidR="00A044C1" w:rsidRPr="00B6154C" w:rsidRDefault="00F12299">
      <w:pPr>
        <w:rPr>
          <w:rFonts w:ascii="Minion Pro" w:hAnsi="Minion Pro"/>
          <w:b/>
          <w:bCs/>
          <w:sz w:val="40"/>
          <w:szCs w:val="40"/>
        </w:rPr>
      </w:pPr>
      <w:r w:rsidRPr="00F12299">
        <w:rPr>
          <w:rFonts w:ascii="Minion Pro" w:hAnsi="Minion Pro"/>
          <w:b/>
          <w:bCs/>
          <w:sz w:val="40"/>
          <w:szCs w:val="40"/>
        </w:rPr>
        <w:t>Eigenheime mit Zukunft</w:t>
      </w:r>
    </w:p>
    <w:p w14:paraId="00D7D15F" w14:textId="77777777" w:rsidR="00A044C1" w:rsidRPr="001D10C9" w:rsidRDefault="00A044C1">
      <w:pPr>
        <w:rPr>
          <w:rFonts w:ascii="Minion Pro" w:hAnsi="Minion Pro"/>
          <w:sz w:val="28"/>
          <w:szCs w:val="28"/>
        </w:rPr>
      </w:pPr>
    </w:p>
    <w:p w14:paraId="41D5D08D" w14:textId="603B6E97" w:rsidR="002C0483" w:rsidRPr="001D10C9" w:rsidRDefault="003C722E">
      <w:pPr>
        <w:rPr>
          <w:rFonts w:ascii="Minion Pro" w:hAnsi="Minion Pro"/>
          <w:i/>
          <w:iCs/>
          <w:sz w:val="28"/>
          <w:szCs w:val="28"/>
        </w:rPr>
      </w:pPr>
      <w:r w:rsidRPr="001D10C9">
        <w:rPr>
          <w:rFonts w:ascii="Minion Pro" w:hAnsi="Minion Pro"/>
          <w:i/>
          <w:iCs/>
          <w:sz w:val="28"/>
          <w:szCs w:val="28"/>
        </w:rPr>
        <w:t>Der Traum vom eigenen Heim ist und bleibt</w:t>
      </w:r>
      <w:r w:rsidR="00B06DA0" w:rsidRPr="001D10C9">
        <w:rPr>
          <w:rFonts w:ascii="Minion Pro" w:hAnsi="Minion Pro"/>
          <w:i/>
          <w:iCs/>
          <w:sz w:val="28"/>
          <w:szCs w:val="28"/>
        </w:rPr>
        <w:t xml:space="preserve"> präsent. Das Einfamilienhaus bietet Raum für </w:t>
      </w:r>
      <w:r w:rsidR="002C0483" w:rsidRPr="001D10C9">
        <w:rPr>
          <w:rFonts w:ascii="Minion Pro" w:hAnsi="Minion Pro"/>
          <w:i/>
          <w:iCs/>
          <w:sz w:val="28"/>
          <w:szCs w:val="28"/>
        </w:rPr>
        <w:t xml:space="preserve">die </w:t>
      </w:r>
      <w:proofErr w:type="gramStart"/>
      <w:r w:rsidR="00B06DA0" w:rsidRPr="001D10C9">
        <w:rPr>
          <w:rFonts w:ascii="Minion Pro" w:hAnsi="Minion Pro"/>
          <w:i/>
          <w:iCs/>
          <w:sz w:val="28"/>
          <w:szCs w:val="28"/>
        </w:rPr>
        <w:t>ganz individuellen</w:t>
      </w:r>
      <w:proofErr w:type="gramEnd"/>
      <w:r w:rsidR="009B72EC">
        <w:rPr>
          <w:rFonts w:ascii="Minion Pro" w:hAnsi="Minion Pro"/>
          <w:i/>
          <w:iCs/>
          <w:sz w:val="28"/>
          <w:szCs w:val="28"/>
        </w:rPr>
        <w:t xml:space="preserve"> </w:t>
      </w:r>
      <w:r w:rsidR="00B06DA0" w:rsidRPr="001D10C9">
        <w:rPr>
          <w:rFonts w:ascii="Minion Pro" w:hAnsi="Minion Pro"/>
          <w:i/>
          <w:iCs/>
          <w:sz w:val="28"/>
          <w:szCs w:val="28"/>
        </w:rPr>
        <w:t xml:space="preserve">Wohnbedürfnisse </w:t>
      </w:r>
      <w:r w:rsidR="00E77369" w:rsidRPr="001D10C9">
        <w:rPr>
          <w:rFonts w:ascii="Minion Pro" w:hAnsi="Minion Pro"/>
          <w:i/>
          <w:iCs/>
          <w:sz w:val="28"/>
          <w:szCs w:val="28"/>
        </w:rPr>
        <w:t xml:space="preserve">und </w:t>
      </w:r>
      <w:r w:rsidR="003C1720" w:rsidRPr="001D10C9">
        <w:rPr>
          <w:rFonts w:ascii="Minion Pro" w:hAnsi="Minion Pro"/>
          <w:i/>
          <w:iCs/>
          <w:sz w:val="28"/>
          <w:szCs w:val="28"/>
        </w:rPr>
        <w:t xml:space="preserve">ist </w:t>
      </w:r>
      <w:r w:rsidR="002C0483" w:rsidRPr="001D10C9">
        <w:rPr>
          <w:rFonts w:ascii="Minion Pro" w:hAnsi="Minion Pro"/>
          <w:i/>
          <w:iCs/>
          <w:sz w:val="28"/>
          <w:szCs w:val="28"/>
        </w:rPr>
        <w:t xml:space="preserve">für viele Familien </w:t>
      </w:r>
      <w:r w:rsidR="00E77369" w:rsidRPr="001D10C9">
        <w:rPr>
          <w:rFonts w:ascii="Minion Pro" w:hAnsi="Minion Pro"/>
          <w:i/>
          <w:iCs/>
          <w:sz w:val="28"/>
          <w:szCs w:val="28"/>
        </w:rPr>
        <w:t xml:space="preserve">Lebensmittelpunkt </w:t>
      </w:r>
      <w:r w:rsidR="002C0483" w:rsidRPr="001D10C9">
        <w:rPr>
          <w:rFonts w:ascii="Minion Pro" w:hAnsi="Minion Pro"/>
          <w:i/>
          <w:iCs/>
          <w:sz w:val="28"/>
          <w:szCs w:val="28"/>
        </w:rPr>
        <w:t xml:space="preserve">über Generationen hinweg. Umso wichtiger ist es, dass </w:t>
      </w:r>
      <w:r w:rsidR="003C1720" w:rsidRPr="001D10C9">
        <w:rPr>
          <w:rFonts w:ascii="Minion Pro" w:hAnsi="Minion Pro"/>
          <w:i/>
          <w:iCs/>
          <w:sz w:val="28"/>
          <w:szCs w:val="28"/>
        </w:rPr>
        <w:t>neue Eigenheime</w:t>
      </w:r>
      <w:r w:rsidR="002C0483" w:rsidRPr="001D10C9">
        <w:rPr>
          <w:rFonts w:ascii="Minion Pro" w:hAnsi="Minion Pro"/>
          <w:i/>
          <w:iCs/>
          <w:sz w:val="28"/>
          <w:szCs w:val="28"/>
        </w:rPr>
        <w:t xml:space="preserve"> </w:t>
      </w:r>
      <w:r w:rsidR="003C1720" w:rsidRPr="001D10C9">
        <w:rPr>
          <w:rFonts w:ascii="Minion Pro" w:hAnsi="Minion Pro"/>
          <w:i/>
          <w:iCs/>
          <w:sz w:val="28"/>
          <w:szCs w:val="28"/>
        </w:rPr>
        <w:t xml:space="preserve">nachhaltige, </w:t>
      </w:r>
      <w:r w:rsidR="002C0483" w:rsidRPr="001D10C9">
        <w:rPr>
          <w:rFonts w:ascii="Minion Pro" w:hAnsi="Minion Pro"/>
          <w:i/>
          <w:iCs/>
          <w:sz w:val="28"/>
          <w:szCs w:val="28"/>
        </w:rPr>
        <w:t>zukunftsfähig</w:t>
      </w:r>
      <w:r w:rsidR="003C1720" w:rsidRPr="001D10C9">
        <w:rPr>
          <w:rFonts w:ascii="Minion Pro" w:hAnsi="Minion Pro"/>
          <w:i/>
          <w:iCs/>
          <w:sz w:val="28"/>
          <w:szCs w:val="28"/>
        </w:rPr>
        <w:t>e</w:t>
      </w:r>
      <w:r w:rsidR="002C0483" w:rsidRPr="001D10C9">
        <w:rPr>
          <w:rFonts w:ascii="Minion Pro" w:hAnsi="Minion Pro"/>
          <w:i/>
          <w:iCs/>
          <w:sz w:val="28"/>
          <w:szCs w:val="28"/>
        </w:rPr>
        <w:t xml:space="preserve"> Impulse setzen </w:t>
      </w:r>
      <w:r w:rsidR="003C1720" w:rsidRPr="001D10C9">
        <w:rPr>
          <w:rFonts w:ascii="Minion Pro" w:hAnsi="Minion Pro"/>
          <w:i/>
          <w:iCs/>
          <w:sz w:val="28"/>
          <w:szCs w:val="28"/>
        </w:rPr>
        <w:t xml:space="preserve">– mit </w:t>
      </w:r>
      <w:r w:rsidR="00A044C1" w:rsidRPr="001D10C9">
        <w:rPr>
          <w:rFonts w:ascii="Minion Pro" w:hAnsi="Minion Pro"/>
          <w:i/>
          <w:iCs/>
          <w:sz w:val="28"/>
          <w:szCs w:val="28"/>
        </w:rPr>
        <w:t xml:space="preserve">klugen Konzepten, Ästhetik und </w:t>
      </w:r>
      <w:r w:rsidR="003C1720" w:rsidRPr="001D10C9">
        <w:rPr>
          <w:rFonts w:ascii="Minion Pro" w:hAnsi="Minion Pro"/>
          <w:i/>
          <w:iCs/>
          <w:sz w:val="28"/>
          <w:szCs w:val="28"/>
        </w:rPr>
        <w:t>Charakter</w:t>
      </w:r>
      <w:r w:rsidR="00A044C1" w:rsidRPr="001D10C9">
        <w:rPr>
          <w:rFonts w:ascii="Minion Pro" w:hAnsi="Minion Pro"/>
          <w:i/>
          <w:iCs/>
          <w:sz w:val="28"/>
          <w:szCs w:val="28"/>
        </w:rPr>
        <w:t xml:space="preserve"> sowie </w:t>
      </w:r>
      <w:r w:rsidR="003C1720" w:rsidRPr="001D10C9">
        <w:rPr>
          <w:rFonts w:ascii="Minion Pro" w:hAnsi="Minion Pro"/>
          <w:i/>
          <w:iCs/>
          <w:sz w:val="28"/>
          <w:szCs w:val="28"/>
        </w:rPr>
        <w:t xml:space="preserve">allen Möglichkeiten der Energieeffizienz. </w:t>
      </w:r>
      <w:r w:rsidR="00A044C1" w:rsidRPr="001D10C9">
        <w:rPr>
          <w:rFonts w:ascii="Minion Pro" w:hAnsi="Minion Pro"/>
          <w:i/>
          <w:iCs/>
          <w:sz w:val="28"/>
          <w:szCs w:val="28"/>
        </w:rPr>
        <w:t xml:space="preserve">Die </w:t>
      </w:r>
      <w:r w:rsidR="001046FD" w:rsidRPr="001D10C9">
        <w:rPr>
          <w:rFonts w:ascii="Minion Pro" w:hAnsi="Minion Pro"/>
          <w:i/>
          <w:iCs/>
          <w:sz w:val="28"/>
          <w:szCs w:val="28"/>
        </w:rPr>
        <w:t>aktuell</w:t>
      </w:r>
      <w:r w:rsidR="00A044C1" w:rsidRPr="001D10C9">
        <w:rPr>
          <w:rFonts w:ascii="Minion Pro" w:hAnsi="Minion Pro"/>
          <w:i/>
          <w:iCs/>
          <w:sz w:val="28"/>
          <w:szCs w:val="28"/>
        </w:rPr>
        <w:t xml:space="preserve">e </w:t>
      </w:r>
      <w:r w:rsidR="003C1720" w:rsidRPr="001D10C9">
        <w:rPr>
          <w:rFonts w:ascii="Minion Pro" w:hAnsi="Minion Pro"/>
          <w:i/>
          <w:iCs/>
          <w:sz w:val="28"/>
          <w:szCs w:val="28"/>
        </w:rPr>
        <w:t>VORTEILE-Ausgabe</w:t>
      </w:r>
      <w:r w:rsidR="00A044C1" w:rsidRPr="001D10C9">
        <w:rPr>
          <w:rFonts w:ascii="Minion Pro" w:hAnsi="Minion Pro"/>
          <w:i/>
          <w:iCs/>
          <w:sz w:val="28"/>
          <w:szCs w:val="28"/>
        </w:rPr>
        <w:t xml:space="preserve"> </w:t>
      </w:r>
      <w:r w:rsidR="001046FD" w:rsidRPr="001D10C9">
        <w:rPr>
          <w:rFonts w:ascii="Minion Pro" w:hAnsi="Minion Pro"/>
          <w:i/>
          <w:iCs/>
          <w:sz w:val="28"/>
          <w:szCs w:val="28"/>
        </w:rPr>
        <w:t xml:space="preserve">23 </w:t>
      </w:r>
      <w:r w:rsidR="00A044C1" w:rsidRPr="001D10C9">
        <w:rPr>
          <w:rFonts w:ascii="Minion Pro" w:hAnsi="Minion Pro"/>
          <w:i/>
          <w:iCs/>
          <w:sz w:val="28"/>
          <w:szCs w:val="28"/>
        </w:rPr>
        <w:t xml:space="preserve">zeigt die gelungensten Einreichungen im Rahmen des </w:t>
      </w:r>
      <w:r w:rsidR="00724AF7">
        <w:rPr>
          <w:rFonts w:ascii="Minion Pro" w:hAnsi="Minion Pro"/>
          <w:i/>
          <w:iCs/>
          <w:sz w:val="28"/>
          <w:szCs w:val="28"/>
        </w:rPr>
        <w:t>Fritz-Höger-Preises</w:t>
      </w:r>
      <w:r w:rsidR="00565AAC">
        <w:rPr>
          <w:rFonts w:ascii="Minion Pro" w:hAnsi="Minion Pro"/>
          <w:i/>
          <w:iCs/>
          <w:sz w:val="28"/>
          <w:szCs w:val="28"/>
        </w:rPr>
        <w:t xml:space="preserve"> 2020 </w:t>
      </w:r>
      <w:r w:rsidR="00A044C1" w:rsidRPr="001D10C9">
        <w:rPr>
          <w:rFonts w:ascii="Minion Pro" w:hAnsi="Minion Pro"/>
          <w:i/>
          <w:iCs/>
          <w:sz w:val="28"/>
          <w:szCs w:val="28"/>
        </w:rPr>
        <w:t xml:space="preserve">für Backstein-Architektur </w:t>
      </w:r>
      <w:r w:rsidR="001046FD" w:rsidRPr="001D10C9">
        <w:rPr>
          <w:rFonts w:ascii="Minion Pro" w:hAnsi="Minion Pro"/>
          <w:i/>
          <w:iCs/>
          <w:sz w:val="28"/>
          <w:szCs w:val="28"/>
        </w:rPr>
        <w:t>weltweit</w:t>
      </w:r>
      <w:r w:rsidR="00A044C1" w:rsidRPr="001D10C9">
        <w:rPr>
          <w:rFonts w:ascii="Minion Pro" w:hAnsi="Minion Pro"/>
          <w:i/>
          <w:iCs/>
          <w:sz w:val="28"/>
          <w:szCs w:val="28"/>
        </w:rPr>
        <w:t>.</w:t>
      </w:r>
    </w:p>
    <w:p w14:paraId="3D339552" w14:textId="2F4AFAEA" w:rsidR="002C0483" w:rsidRDefault="002C0483">
      <w:pPr>
        <w:rPr>
          <w:rFonts w:ascii="Minion Pro" w:hAnsi="Minion Pro"/>
          <w:sz w:val="28"/>
          <w:szCs w:val="28"/>
        </w:rPr>
      </w:pPr>
    </w:p>
    <w:p w14:paraId="6A88AE9C" w14:textId="38B6C1E9" w:rsidR="00F12299" w:rsidRPr="00F12299" w:rsidRDefault="00F12299">
      <w:pPr>
        <w:rPr>
          <w:rFonts w:ascii="Minion Pro" w:hAnsi="Minion Pro"/>
          <w:b/>
          <w:bCs/>
          <w:sz w:val="28"/>
          <w:szCs w:val="28"/>
        </w:rPr>
      </w:pPr>
      <w:r w:rsidRPr="00F12299">
        <w:rPr>
          <w:rFonts w:ascii="Minion Pro" w:hAnsi="Minion Pro"/>
          <w:b/>
          <w:bCs/>
          <w:sz w:val="28"/>
          <w:szCs w:val="28"/>
        </w:rPr>
        <w:t>Zeitgemäß nachhaltig</w:t>
      </w:r>
    </w:p>
    <w:p w14:paraId="56A506B1" w14:textId="67D97BC9" w:rsidR="008E47BA" w:rsidRDefault="00A044C1">
      <w:pPr>
        <w:rPr>
          <w:rFonts w:ascii="Minion Pro" w:hAnsi="Minion Pro"/>
          <w:sz w:val="28"/>
          <w:szCs w:val="28"/>
        </w:rPr>
      </w:pPr>
      <w:r w:rsidRPr="001D10C9">
        <w:rPr>
          <w:rFonts w:ascii="Minion Pro" w:hAnsi="Minion Pro"/>
          <w:sz w:val="28"/>
          <w:szCs w:val="28"/>
        </w:rPr>
        <w:t xml:space="preserve">So unterschiedlich die Projekte sind – eines haben sie gemeinsam: </w:t>
      </w:r>
      <w:r w:rsidR="001046FD" w:rsidRPr="001D10C9">
        <w:rPr>
          <w:rFonts w:ascii="Minion Pro" w:hAnsi="Minion Pro"/>
          <w:sz w:val="28"/>
          <w:szCs w:val="28"/>
        </w:rPr>
        <w:t xml:space="preserve">Sie alle demonstrieren, wie sich mit Hilfe des Baustoffs Backstein zukunftsweisende </w:t>
      </w:r>
      <w:r w:rsidR="00A30B5A">
        <w:rPr>
          <w:rFonts w:ascii="Minion Pro" w:hAnsi="Minion Pro"/>
          <w:sz w:val="28"/>
          <w:szCs w:val="28"/>
        </w:rPr>
        <w:t>Eigenheime</w:t>
      </w:r>
      <w:r w:rsidR="001046FD" w:rsidRPr="001D10C9">
        <w:rPr>
          <w:rFonts w:ascii="Minion Pro" w:hAnsi="Minion Pro"/>
          <w:sz w:val="28"/>
          <w:szCs w:val="28"/>
        </w:rPr>
        <w:t xml:space="preserve"> realisieren l</w:t>
      </w:r>
      <w:r w:rsidR="00A30B5A">
        <w:rPr>
          <w:rFonts w:ascii="Minion Pro" w:hAnsi="Minion Pro"/>
          <w:sz w:val="28"/>
          <w:szCs w:val="28"/>
        </w:rPr>
        <w:t>assen und widerlegen damit die kritischen Stimmen, die Flächenversiegelung und Ressourcenverbrauch hinterfragen</w:t>
      </w:r>
      <w:r w:rsidR="001046FD" w:rsidRPr="001D10C9">
        <w:rPr>
          <w:rFonts w:ascii="Minion Pro" w:hAnsi="Minion Pro"/>
          <w:sz w:val="28"/>
          <w:szCs w:val="28"/>
        </w:rPr>
        <w:t xml:space="preserve">. </w:t>
      </w:r>
      <w:r w:rsidR="00A30B5A">
        <w:rPr>
          <w:rFonts w:ascii="Minion Pro" w:hAnsi="Minion Pro"/>
          <w:sz w:val="28"/>
          <w:szCs w:val="28"/>
        </w:rPr>
        <w:t>Die Botschaft lautet: Qualitätsvolle Einfamilienhaus-Architektur ist und bleibt zeitgemäß</w:t>
      </w:r>
      <w:r w:rsidR="008E47BA">
        <w:rPr>
          <w:rFonts w:ascii="Minion Pro" w:hAnsi="Minion Pro"/>
          <w:sz w:val="28"/>
          <w:szCs w:val="28"/>
        </w:rPr>
        <w:t xml:space="preserve"> – wenn sie denn alle Aspekte der Nachhaltigkeit berücksichtigt</w:t>
      </w:r>
      <w:r w:rsidR="00A30B5A">
        <w:rPr>
          <w:rFonts w:ascii="Minion Pro" w:hAnsi="Minion Pro"/>
          <w:sz w:val="28"/>
          <w:szCs w:val="28"/>
        </w:rPr>
        <w:t>.</w:t>
      </w:r>
    </w:p>
    <w:p w14:paraId="295A78D6" w14:textId="5639D7D1" w:rsidR="008E47BA" w:rsidRDefault="008E47BA">
      <w:pPr>
        <w:rPr>
          <w:rFonts w:ascii="Minion Pro" w:hAnsi="Minion Pro"/>
          <w:sz w:val="28"/>
          <w:szCs w:val="28"/>
        </w:rPr>
      </w:pPr>
    </w:p>
    <w:p w14:paraId="04195468" w14:textId="03915983" w:rsidR="00F12299" w:rsidRPr="00F12299" w:rsidRDefault="00F12299">
      <w:pPr>
        <w:rPr>
          <w:rFonts w:ascii="Minion Pro" w:hAnsi="Minion Pro"/>
          <w:b/>
          <w:bCs/>
          <w:sz w:val="28"/>
          <w:szCs w:val="28"/>
        </w:rPr>
      </w:pPr>
      <w:r w:rsidRPr="00F12299">
        <w:rPr>
          <w:rFonts w:ascii="Minion Pro" w:hAnsi="Minion Pro"/>
          <w:b/>
          <w:bCs/>
          <w:sz w:val="28"/>
          <w:szCs w:val="28"/>
        </w:rPr>
        <w:t xml:space="preserve">Refugium </w:t>
      </w:r>
      <w:r w:rsidR="00B6154C">
        <w:rPr>
          <w:rFonts w:ascii="Minion Pro" w:hAnsi="Minion Pro"/>
          <w:b/>
          <w:bCs/>
          <w:sz w:val="28"/>
          <w:szCs w:val="28"/>
        </w:rPr>
        <w:t xml:space="preserve">aus einfachsten Mitteln </w:t>
      </w:r>
    </w:p>
    <w:p w14:paraId="7C1944BC" w14:textId="01E81618" w:rsidR="002C0483" w:rsidRDefault="00DD25F6">
      <w:pPr>
        <w:rPr>
          <w:rFonts w:ascii="Minion Pro" w:hAnsi="Minion Pro"/>
          <w:sz w:val="28"/>
          <w:szCs w:val="28"/>
        </w:rPr>
      </w:pPr>
      <w:r>
        <w:rPr>
          <w:rFonts w:ascii="Minion Pro" w:hAnsi="Minion Pro"/>
          <w:sz w:val="28"/>
          <w:szCs w:val="28"/>
        </w:rPr>
        <w:t>Die im VORTEILE-Magazin präsentierten Einfamilienhäuser schlagen</w:t>
      </w:r>
      <w:r w:rsidR="008E47BA">
        <w:rPr>
          <w:rFonts w:ascii="Minion Pro" w:hAnsi="Minion Pro"/>
          <w:sz w:val="28"/>
          <w:szCs w:val="28"/>
        </w:rPr>
        <w:t xml:space="preserve"> mühelos </w:t>
      </w:r>
      <w:r w:rsidR="001046FD" w:rsidRPr="001D10C9">
        <w:rPr>
          <w:rFonts w:ascii="Minion Pro" w:hAnsi="Minion Pro"/>
          <w:sz w:val="28"/>
          <w:szCs w:val="28"/>
        </w:rPr>
        <w:t xml:space="preserve">den Bogen zwischen modernem Wohngefühl und </w:t>
      </w:r>
      <w:r w:rsidR="00A30B5A">
        <w:rPr>
          <w:rFonts w:ascii="Minion Pro" w:hAnsi="Minion Pro"/>
          <w:sz w:val="28"/>
          <w:szCs w:val="28"/>
        </w:rPr>
        <w:t xml:space="preserve">erlebbaren </w:t>
      </w:r>
      <w:r w:rsidR="001046FD" w:rsidRPr="001D10C9">
        <w:rPr>
          <w:rFonts w:ascii="Minion Pro" w:hAnsi="Minion Pro"/>
          <w:sz w:val="28"/>
          <w:szCs w:val="28"/>
        </w:rPr>
        <w:t>Bezügen zur Region und Tradition</w:t>
      </w:r>
      <w:r w:rsidR="008E47BA">
        <w:rPr>
          <w:rFonts w:ascii="Minion Pro" w:hAnsi="Minion Pro"/>
          <w:sz w:val="28"/>
          <w:szCs w:val="28"/>
        </w:rPr>
        <w:t>. Ein Beispiel ist der Grand-Prix-Winner</w:t>
      </w:r>
      <w:r w:rsidR="00B06FF6">
        <w:rPr>
          <w:rFonts w:ascii="Minion Pro" w:hAnsi="Minion Pro"/>
          <w:sz w:val="28"/>
          <w:szCs w:val="28"/>
        </w:rPr>
        <w:t xml:space="preserve"> aus Mexiko-Stadt, das </w:t>
      </w:r>
      <w:proofErr w:type="spellStart"/>
      <w:r w:rsidR="00B06FF6">
        <w:rPr>
          <w:rFonts w:ascii="Minion Pro" w:hAnsi="Minion Pro"/>
          <w:sz w:val="28"/>
          <w:szCs w:val="28"/>
        </w:rPr>
        <w:t>Nakasone</w:t>
      </w:r>
      <w:proofErr w:type="spellEnd"/>
      <w:r w:rsidR="00B06FF6">
        <w:rPr>
          <w:rFonts w:ascii="Minion Pro" w:hAnsi="Minion Pro"/>
          <w:sz w:val="28"/>
          <w:szCs w:val="28"/>
        </w:rPr>
        <w:t xml:space="preserve"> House von Escobedo </w:t>
      </w:r>
      <w:proofErr w:type="spellStart"/>
      <w:r w:rsidR="00B06FF6">
        <w:rPr>
          <w:rFonts w:ascii="Minion Pro" w:hAnsi="Minion Pro"/>
          <w:sz w:val="28"/>
          <w:szCs w:val="28"/>
        </w:rPr>
        <w:t>Soliz</w:t>
      </w:r>
      <w:proofErr w:type="spellEnd"/>
      <w:r w:rsidR="008E47BA">
        <w:rPr>
          <w:rFonts w:ascii="Minion Pro" w:hAnsi="Minion Pro"/>
          <w:sz w:val="28"/>
          <w:szCs w:val="28"/>
        </w:rPr>
        <w:t xml:space="preserve">: </w:t>
      </w:r>
      <w:r w:rsidR="00B06FF6">
        <w:rPr>
          <w:rFonts w:ascii="Minion Pro" w:hAnsi="Minion Pro"/>
          <w:sz w:val="28"/>
          <w:szCs w:val="28"/>
        </w:rPr>
        <w:t>Mit begrenztem Budget und regionalen Baustoffen schafft das mit 110 Quadratmetern Wohnfläche eher kleine Gebäude am dicht besiedelten Stadtrand der M</w:t>
      </w:r>
      <w:r w:rsidR="00692AF9">
        <w:rPr>
          <w:rFonts w:ascii="Minion Pro" w:hAnsi="Minion Pro"/>
          <w:sz w:val="28"/>
          <w:szCs w:val="28"/>
        </w:rPr>
        <w:t>illionenm</w:t>
      </w:r>
      <w:r w:rsidR="00B06FF6">
        <w:rPr>
          <w:rFonts w:ascii="Minion Pro" w:hAnsi="Minion Pro"/>
          <w:sz w:val="28"/>
          <w:szCs w:val="28"/>
        </w:rPr>
        <w:t>etropole ein ebenso kleines wie feines Refugium rund um einen Innenhof herum.</w:t>
      </w:r>
      <w:r w:rsidR="00692AF9">
        <w:rPr>
          <w:rFonts w:ascii="Minion Pro" w:hAnsi="Minion Pro"/>
          <w:sz w:val="28"/>
          <w:szCs w:val="28"/>
        </w:rPr>
        <w:t xml:space="preserve"> Dabei nutzt es die thermischen Qualitäten des Backsteins, um dem Wechselspiel aus Regen und Wärme die Stirn zu bieten.</w:t>
      </w:r>
    </w:p>
    <w:p w14:paraId="0F0591D0" w14:textId="24E70976" w:rsidR="00692AF9" w:rsidRDefault="00692AF9">
      <w:pPr>
        <w:rPr>
          <w:rFonts w:ascii="Minion Pro" w:hAnsi="Minion Pro"/>
          <w:sz w:val="28"/>
          <w:szCs w:val="28"/>
        </w:rPr>
      </w:pPr>
    </w:p>
    <w:p w14:paraId="4E62B5A7" w14:textId="6232A7AC" w:rsidR="00F12299" w:rsidRPr="00F12299" w:rsidRDefault="00B6154C">
      <w:pPr>
        <w:rPr>
          <w:rFonts w:ascii="Minion Pro" w:hAnsi="Minion Pro"/>
          <w:b/>
          <w:bCs/>
          <w:sz w:val="28"/>
          <w:szCs w:val="28"/>
        </w:rPr>
      </w:pPr>
      <w:r>
        <w:rPr>
          <w:rFonts w:ascii="Minion Pro" w:hAnsi="Minion Pro"/>
          <w:b/>
          <w:bCs/>
          <w:sz w:val="28"/>
          <w:szCs w:val="28"/>
        </w:rPr>
        <w:t>Spannungsfelder mit Wohnqualität</w:t>
      </w:r>
    </w:p>
    <w:p w14:paraId="16081057" w14:textId="2FEE289E" w:rsidR="00692AF9" w:rsidRDefault="00692AF9">
      <w:pPr>
        <w:rPr>
          <w:rFonts w:ascii="Minion Pro" w:hAnsi="Minion Pro"/>
          <w:sz w:val="28"/>
          <w:szCs w:val="28"/>
        </w:rPr>
      </w:pPr>
      <w:r>
        <w:rPr>
          <w:rFonts w:ascii="Minion Pro" w:hAnsi="Minion Pro"/>
          <w:sz w:val="28"/>
          <w:szCs w:val="28"/>
        </w:rPr>
        <w:t>In Münster präsentiert sich der Backstein als Vermittler zwischen den Zeiten: Das H</w:t>
      </w:r>
      <w:r w:rsidR="00692860">
        <w:rPr>
          <w:rFonts w:ascii="Minion Pro" w:hAnsi="Minion Pro"/>
          <w:sz w:val="28"/>
          <w:szCs w:val="28"/>
        </w:rPr>
        <w:t xml:space="preserve">aus am </w:t>
      </w:r>
      <w:proofErr w:type="spellStart"/>
      <w:r w:rsidR="00692860">
        <w:rPr>
          <w:rFonts w:ascii="Minion Pro" w:hAnsi="Minion Pro"/>
          <w:sz w:val="28"/>
          <w:szCs w:val="28"/>
        </w:rPr>
        <w:t>Buddenturm</w:t>
      </w:r>
      <w:proofErr w:type="spellEnd"/>
      <w:r w:rsidR="00692860">
        <w:rPr>
          <w:rFonts w:ascii="Minion Pro" w:hAnsi="Minion Pro"/>
          <w:sz w:val="28"/>
          <w:szCs w:val="28"/>
        </w:rPr>
        <w:t xml:space="preserve"> von </w:t>
      </w:r>
      <w:proofErr w:type="spellStart"/>
      <w:r w:rsidR="00692860">
        <w:rPr>
          <w:rFonts w:ascii="Minion Pro" w:hAnsi="Minion Pro"/>
          <w:sz w:val="28"/>
          <w:szCs w:val="28"/>
        </w:rPr>
        <w:t>hehnpohl</w:t>
      </w:r>
      <w:proofErr w:type="spellEnd"/>
      <w:r w:rsidR="00692860">
        <w:rPr>
          <w:rFonts w:ascii="Minion Pro" w:hAnsi="Minion Pro"/>
          <w:sz w:val="28"/>
          <w:szCs w:val="28"/>
        </w:rPr>
        <w:t xml:space="preserve"> </w:t>
      </w:r>
      <w:proofErr w:type="spellStart"/>
      <w:r w:rsidR="00692860">
        <w:rPr>
          <w:rFonts w:ascii="Minion Pro" w:hAnsi="Minion Pro"/>
          <w:sz w:val="28"/>
          <w:szCs w:val="28"/>
        </w:rPr>
        <w:t>architektur</w:t>
      </w:r>
      <w:proofErr w:type="spellEnd"/>
      <w:r w:rsidR="00692860">
        <w:rPr>
          <w:rFonts w:ascii="Minion Pro" w:hAnsi="Minion Pro"/>
          <w:sz w:val="28"/>
          <w:szCs w:val="28"/>
        </w:rPr>
        <w:t xml:space="preserve"> </w:t>
      </w:r>
      <w:proofErr w:type="spellStart"/>
      <w:r w:rsidR="00692860">
        <w:rPr>
          <w:rFonts w:ascii="Minion Pro" w:hAnsi="Minion Pro"/>
          <w:sz w:val="28"/>
          <w:szCs w:val="28"/>
        </w:rPr>
        <w:t>bda</w:t>
      </w:r>
      <w:proofErr w:type="spellEnd"/>
      <w:r w:rsidR="00692860">
        <w:rPr>
          <w:rFonts w:ascii="Minion Pro" w:hAnsi="Minion Pro"/>
          <w:sz w:val="28"/>
          <w:szCs w:val="28"/>
        </w:rPr>
        <w:t xml:space="preserve"> stellt spielerisch den Bezug zu den historischen Giebelhäusern in der Nachbarschaft her und besticht </w:t>
      </w:r>
      <w:r w:rsidR="00692860">
        <w:rPr>
          <w:rFonts w:ascii="Minion Pro" w:hAnsi="Minion Pro"/>
          <w:sz w:val="28"/>
          <w:szCs w:val="28"/>
        </w:rPr>
        <w:lastRenderedPageBreak/>
        <w:t>dennoch durch komplexe Modernität. Das Spiel mit Fluchtpunkten, Staffelungen, Licht und Material schafft im Inneren eine reizvolle und doch harmonische Wohnumgebung</w:t>
      </w:r>
      <w:r w:rsidR="0060400F">
        <w:rPr>
          <w:rFonts w:ascii="Minion Pro" w:hAnsi="Minion Pro"/>
          <w:sz w:val="28"/>
          <w:szCs w:val="28"/>
        </w:rPr>
        <w:t xml:space="preserve">. Ein ähnliches Anliegen hat </w:t>
      </w:r>
      <w:r w:rsidR="00692860">
        <w:rPr>
          <w:rFonts w:ascii="Minion Pro" w:hAnsi="Minion Pro"/>
          <w:sz w:val="28"/>
          <w:szCs w:val="28"/>
        </w:rPr>
        <w:t>das Haus am Schwabinger Bach</w:t>
      </w:r>
      <w:r w:rsidR="00E2577F">
        <w:rPr>
          <w:rFonts w:ascii="Minion Pro" w:hAnsi="Minion Pro"/>
          <w:sz w:val="28"/>
          <w:szCs w:val="28"/>
        </w:rPr>
        <w:t xml:space="preserve"> in München</w:t>
      </w:r>
      <w:r w:rsidR="0060400F">
        <w:rPr>
          <w:rFonts w:ascii="Minion Pro" w:hAnsi="Minion Pro"/>
          <w:sz w:val="28"/>
          <w:szCs w:val="28"/>
        </w:rPr>
        <w:t>. I</w:t>
      </w:r>
      <w:r w:rsidR="00692860">
        <w:rPr>
          <w:rFonts w:ascii="Minion Pro" w:hAnsi="Minion Pro"/>
          <w:sz w:val="28"/>
          <w:szCs w:val="28"/>
        </w:rPr>
        <w:t xml:space="preserve">n seinem Spannungsfeld zwischen Straßenraum und dem nahegelegenen Englischen Garten </w:t>
      </w:r>
      <w:r w:rsidR="0060400F">
        <w:rPr>
          <w:rFonts w:ascii="Minion Pro" w:hAnsi="Minion Pro"/>
          <w:sz w:val="28"/>
          <w:szCs w:val="28"/>
        </w:rPr>
        <w:t>stellt es vielfältige inner</w:t>
      </w:r>
      <w:r w:rsidR="00E2577F">
        <w:rPr>
          <w:rFonts w:ascii="Minion Pro" w:hAnsi="Minion Pro"/>
          <w:sz w:val="28"/>
          <w:szCs w:val="28"/>
        </w:rPr>
        <w:t>r</w:t>
      </w:r>
      <w:r w:rsidR="0060400F">
        <w:rPr>
          <w:rFonts w:ascii="Minion Pro" w:hAnsi="Minion Pro"/>
          <w:sz w:val="28"/>
          <w:szCs w:val="28"/>
        </w:rPr>
        <w:t>äumliche Beziehungen her – die Architektur wird zum Passepartout für das Alltägliche.</w:t>
      </w:r>
    </w:p>
    <w:p w14:paraId="41B46967" w14:textId="686C89E6" w:rsidR="0060400F" w:rsidRDefault="0060400F">
      <w:pPr>
        <w:rPr>
          <w:rFonts w:ascii="Minion Pro" w:hAnsi="Minion Pro"/>
          <w:sz w:val="28"/>
          <w:szCs w:val="28"/>
        </w:rPr>
      </w:pPr>
    </w:p>
    <w:p w14:paraId="26F31E7D" w14:textId="60B8CEB1" w:rsidR="00F12299" w:rsidRPr="00F12299" w:rsidRDefault="00F12299">
      <w:pPr>
        <w:rPr>
          <w:rFonts w:ascii="Minion Pro" w:hAnsi="Minion Pro"/>
          <w:b/>
          <w:bCs/>
          <w:sz w:val="28"/>
          <w:szCs w:val="28"/>
        </w:rPr>
      </w:pPr>
      <w:r w:rsidRPr="00F12299">
        <w:rPr>
          <w:rFonts w:ascii="Minion Pro" w:hAnsi="Minion Pro"/>
          <w:b/>
          <w:bCs/>
          <w:sz w:val="28"/>
          <w:szCs w:val="28"/>
        </w:rPr>
        <w:t>Respektvolle Bez</w:t>
      </w:r>
      <w:r w:rsidR="00B6154C">
        <w:rPr>
          <w:rFonts w:ascii="Minion Pro" w:hAnsi="Minion Pro"/>
          <w:b/>
          <w:bCs/>
          <w:sz w:val="28"/>
          <w:szCs w:val="28"/>
        </w:rPr>
        <w:t>ü</w:t>
      </w:r>
      <w:r w:rsidRPr="00F12299">
        <w:rPr>
          <w:rFonts w:ascii="Minion Pro" w:hAnsi="Minion Pro"/>
          <w:b/>
          <w:bCs/>
          <w:sz w:val="28"/>
          <w:szCs w:val="28"/>
        </w:rPr>
        <w:t>g</w:t>
      </w:r>
      <w:r w:rsidR="00B6154C">
        <w:rPr>
          <w:rFonts w:ascii="Minion Pro" w:hAnsi="Minion Pro"/>
          <w:b/>
          <w:bCs/>
          <w:sz w:val="28"/>
          <w:szCs w:val="28"/>
        </w:rPr>
        <w:t>e zur Umgebung</w:t>
      </w:r>
    </w:p>
    <w:p w14:paraId="4747812C" w14:textId="473ABE47" w:rsidR="0060400F" w:rsidRPr="001D10C9" w:rsidRDefault="00E2577F">
      <w:pPr>
        <w:rPr>
          <w:rFonts w:ascii="Minion Pro" w:hAnsi="Minion Pro"/>
          <w:sz w:val="28"/>
          <w:szCs w:val="28"/>
        </w:rPr>
      </w:pPr>
      <w:r>
        <w:rPr>
          <w:rFonts w:ascii="Minion Pro" w:hAnsi="Minion Pro"/>
          <w:sz w:val="28"/>
          <w:szCs w:val="28"/>
        </w:rPr>
        <w:t xml:space="preserve">Vom Peterskirchhof in Frankfurt </w:t>
      </w:r>
      <w:r w:rsidR="00F4085C">
        <w:rPr>
          <w:rFonts w:ascii="Minion Pro" w:hAnsi="Minion Pro"/>
          <w:sz w:val="28"/>
          <w:szCs w:val="28"/>
        </w:rPr>
        <w:t>über das</w:t>
      </w:r>
      <w:r>
        <w:rPr>
          <w:rFonts w:ascii="Minion Pro" w:hAnsi="Minion Pro"/>
          <w:sz w:val="28"/>
          <w:szCs w:val="28"/>
        </w:rPr>
        <w:t xml:space="preserve"> Haus am Deich in Ostfriesland</w:t>
      </w:r>
      <w:r w:rsidR="00F4085C">
        <w:rPr>
          <w:rFonts w:ascii="Minion Pro" w:hAnsi="Minion Pro"/>
          <w:sz w:val="28"/>
          <w:szCs w:val="28"/>
        </w:rPr>
        <w:t xml:space="preserve"> bis hin zum Titelmotiv, der Villa </w:t>
      </w:r>
      <w:proofErr w:type="spellStart"/>
      <w:r w:rsidR="00F4085C">
        <w:rPr>
          <w:rFonts w:ascii="Minion Pro" w:hAnsi="Minion Pro"/>
          <w:sz w:val="28"/>
          <w:szCs w:val="28"/>
        </w:rPr>
        <w:t>Broeck</w:t>
      </w:r>
      <w:proofErr w:type="spellEnd"/>
      <w:r w:rsidR="00F4085C">
        <w:rPr>
          <w:rFonts w:ascii="Minion Pro" w:hAnsi="Minion Pro"/>
          <w:sz w:val="28"/>
          <w:szCs w:val="28"/>
        </w:rPr>
        <w:t xml:space="preserve"> aus dem Büro </w:t>
      </w:r>
      <w:proofErr w:type="spellStart"/>
      <w:r w:rsidR="00F4085C">
        <w:rPr>
          <w:rFonts w:ascii="Minion Pro" w:hAnsi="Minion Pro"/>
          <w:sz w:val="28"/>
          <w:szCs w:val="28"/>
        </w:rPr>
        <w:t>Bedaux</w:t>
      </w:r>
      <w:proofErr w:type="spellEnd"/>
      <w:r w:rsidR="00F4085C">
        <w:rPr>
          <w:rFonts w:ascii="Minion Pro" w:hAnsi="Minion Pro"/>
          <w:sz w:val="28"/>
          <w:szCs w:val="28"/>
        </w:rPr>
        <w:t xml:space="preserve"> de </w:t>
      </w:r>
      <w:proofErr w:type="spellStart"/>
      <w:r w:rsidR="00F4085C">
        <w:rPr>
          <w:rFonts w:ascii="Minion Pro" w:hAnsi="Minion Pro"/>
          <w:sz w:val="28"/>
          <w:szCs w:val="28"/>
        </w:rPr>
        <w:t>Brower</w:t>
      </w:r>
      <w:proofErr w:type="spellEnd"/>
      <w:r w:rsidR="00F4085C">
        <w:rPr>
          <w:rFonts w:ascii="Minion Pro" w:hAnsi="Minion Pro"/>
          <w:sz w:val="28"/>
          <w:szCs w:val="28"/>
        </w:rPr>
        <w:t xml:space="preserve"> Architekten: Die in der VORTEILE präsentierten Projekte zeigen in idealtypischer Form, wie sich mit Backstein der bewusste und respektvolle Bezug zur Umgebung herstellen lässt, indem historische Anleihen sich mit zukunftsfähiger Bauweise vereinen.</w:t>
      </w:r>
      <w:r w:rsidR="00DD25F6">
        <w:rPr>
          <w:rFonts w:ascii="Minion Pro" w:hAnsi="Minion Pro"/>
          <w:sz w:val="28"/>
          <w:szCs w:val="28"/>
        </w:rPr>
        <w:t xml:space="preserve"> Das Ergebnis: </w:t>
      </w:r>
      <w:r w:rsidR="00F12299">
        <w:rPr>
          <w:rFonts w:ascii="Minion Pro" w:hAnsi="Minion Pro"/>
          <w:sz w:val="28"/>
          <w:szCs w:val="28"/>
        </w:rPr>
        <w:t>Gebäude</w:t>
      </w:r>
      <w:r w:rsidR="00DD25F6">
        <w:rPr>
          <w:rFonts w:ascii="Minion Pro" w:hAnsi="Minion Pro"/>
          <w:sz w:val="28"/>
          <w:szCs w:val="28"/>
        </w:rPr>
        <w:t xml:space="preserve"> mit Charme, </w:t>
      </w:r>
      <w:r w:rsidR="00F12299">
        <w:rPr>
          <w:rFonts w:ascii="Minion Pro" w:hAnsi="Minion Pro"/>
          <w:sz w:val="28"/>
          <w:szCs w:val="28"/>
        </w:rPr>
        <w:t>die alle Anforderungen an nachhaltiges Bauen erfüllen. So sieht die Zukunft der Einfamilienhäuser aus</w:t>
      </w:r>
      <w:r w:rsidR="00990F86">
        <w:rPr>
          <w:rFonts w:ascii="Minion Pro" w:hAnsi="Minion Pro"/>
          <w:sz w:val="28"/>
          <w:szCs w:val="28"/>
        </w:rPr>
        <w:t>!</w:t>
      </w:r>
    </w:p>
    <w:p w14:paraId="678DACEB" w14:textId="69A565AA" w:rsidR="002C0483" w:rsidRPr="001D10C9" w:rsidRDefault="002C0483">
      <w:pPr>
        <w:rPr>
          <w:rFonts w:ascii="Minion Pro" w:hAnsi="Minion Pro"/>
          <w:sz w:val="28"/>
          <w:szCs w:val="28"/>
        </w:rPr>
      </w:pPr>
    </w:p>
    <w:p w14:paraId="3C233481" w14:textId="64D28411" w:rsidR="001D10C9" w:rsidRDefault="00B6154C" w:rsidP="001D10C9">
      <w:pPr>
        <w:autoSpaceDE w:val="0"/>
        <w:autoSpaceDN w:val="0"/>
        <w:adjustRightInd w:val="0"/>
        <w:rPr>
          <w:rFonts w:ascii="Minion Pro" w:hAnsi="Minion Pro" w:cs="Times New Roman"/>
          <w:sz w:val="28"/>
          <w:szCs w:val="28"/>
        </w:rPr>
      </w:pPr>
      <w:r>
        <w:rPr>
          <w:rFonts w:ascii="Minion Pro" w:hAnsi="Minion Pro" w:cs="Times New Roman"/>
          <w:sz w:val="28"/>
          <w:szCs w:val="28"/>
        </w:rPr>
        <w:t xml:space="preserve">Die genannten und weitere inspirierende Beispiele finden Sie auf den 52 Seiten des </w:t>
      </w:r>
      <w:r w:rsidR="006F203D">
        <w:rPr>
          <w:rFonts w:ascii="Minion Pro" w:hAnsi="Minion Pro" w:cs="Times New Roman"/>
          <w:sz w:val="28"/>
          <w:szCs w:val="28"/>
        </w:rPr>
        <w:t xml:space="preserve">frisch publizierten </w:t>
      </w:r>
      <w:r>
        <w:rPr>
          <w:rFonts w:ascii="Minion Pro" w:hAnsi="Minion Pro" w:cs="Times New Roman"/>
          <w:sz w:val="28"/>
          <w:szCs w:val="28"/>
        </w:rPr>
        <w:t xml:space="preserve">VORTEILE-Magazins. </w:t>
      </w:r>
      <w:r w:rsidR="001D10C9" w:rsidRPr="001D10C9">
        <w:rPr>
          <w:rFonts w:ascii="Minion Pro" w:hAnsi="Minion Pro" w:cs="Times New Roman"/>
          <w:sz w:val="28"/>
          <w:szCs w:val="28"/>
        </w:rPr>
        <w:t xml:space="preserve">Sie können es online unter </w:t>
      </w:r>
      <w:r w:rsidR="00FB455E">
        <w:rPr>
          <w:rFonts w:ascii="Minion Pro" w:hAnsi="Minion Pro" w:cs="Times New Roman"/>
          <w:sz w:val="28"/>
          <w:szCs w:val="28"/>
        </w:rPr>
        <w:t>www.</w:t>
      </w:r>
      <w:r w:rsidR="0022507F" w:rsidRPr="0022507F">
        <w:rPr>
          <w:rFonts w:ascii="Minion Pro" w:hAnsi="Minion Pro" w:cs="Times New Roman"/>
          <w:sz w:val="28"/>
          <w:szCs w:val="28"/>
        </w:rPr>
        <w:t>backstein-architektur.de/backstein-magazin</w:t>
      </w:r>
      <w:r w:rsidR="001D10C9" w:rsidRPr="001D10C9">
        <w:rPr>
          <w:rFonts w:ascii="Minion Pro" w:hAnsi="Minion Pro" w:cs="Times New Roman"/>
          <w:sz w:val="28"/>
          <w:szCs w:val="28"/>
        </w:rPr>
        <w:t xml:space="preserve"> kostenlos bestellen oder downloaden.</w:t>
      </w:r>
      <w:r>
        <w:rPr>
          <w:rFonts w:ascii="Minion Pro" w:hAnsi="Minion Pro" w:cs="Times New Roman"/>
          <w:sz w:val="28"/>
          <w:szCs w:val="28"/>
        </w:rPr>
        <w:t xml:space="preserve"> </w:t>
      </w:r>
      <w:r w:rsidR="001D10C9" w:rsidRPr="001D10C9">
        <w:rPr>
          <w:rFonts w:ascii="Minion Pro" w:hAnsi="Minion Pro" w:cs="Times New Roman"/>
          <w:sz w:val="28"/>
          <w:szCs w:val="28"/>
        </w:rPr>
        <w:t>Weitere Informationen zum Preis 2020 f</w:t>
      </w:r>
      <w:r w:rsidR="00066709">
        <w:rPr>
          <w:rFonts w:ascii="Minion Pro" w:hAnsi="Minion Pro" w:cs="Times New Roman"/>
          <w:sz w:val="28"/>
          <w:szCs w:val="28"/>
        </w:rPr>
        <w:t>ü</w:t>
      </w:r>
      <w:r w:rsidR="001D10C9" w:rsidRPr="001D10C9">
        <w:rPr>
          <w:rFonts w:ascii="Minion Pro" w:hAnsi="Minion Pro" w:cs="Times New Roman"/>
          <w:sz w:val="28"/>
          <w:szCs w:val="28"/>
        </w:rPr>
        <w:t>r Backstein-Architektur</w:t>
      </w:r>
      <w:r>
        <w:rPr>
          <w:rFonts w:ascii="Minion Pro" w:hAnsi="Minion Pro" w:cs="Times New Roman"/>
          <w:sz w:val="28"/>
          <w:szCs w:val="28"/>
        </w:rPr>
        <w:t xml:space="preserve"> </w:t>
      </w:r>
      <w:r w:rsidR="001D10C9" w:rsidRPr="001D10C9">
        <w:rPr>
          <w:rFonts w:ascii="Minion Pro" w:hAnsi="Minion Pro" w:cs="Times New Roman"/>
          <w:sz w:val="28"/>
          <w:szCs w:val="28"/>
        </w:rPr>
        <w:t xml:space="preserve">finden Sie unter </w:t>
      </w:r>
      <w:r>
        <w:rPr>
          <w:rFonts w:ascii="Minion Pro" w:hAnsi="Minion Pro" w:cs="Times New Roman"/>
          <w:sz w:val="28"/>
          <w:szCs w:val="28"/>
        </w:rPr>
        <w:t>www.</w:t>
      </w:r>
      <w:r w:rsidR="001D10C9" w:rsidRPr="001D10C9">
        <w:rPr>
          <w:rFonts w:ascii="Minion Pro" w:hAnsi="Minion Pro" w:cs="Times New Roman"/>
          <w:sz w:val="28"/>
          <w:szCs w:val="28"/>
        </w:rPr>
        <w:t>backstein-architektur.de</w:t>
      </w:r>
      <w:r w:rsidR="0022507F">
        <w:rPr>
          <w:rFonts w:ascii="Minion Pro" w:hAnsi="Minion Pro" w:cs="Times New Roman"/>
          <w:sz w:val="28"/>
          <w:szCs w:val="28"/>
        </w:rPr>
        <w:t>.</w:t>
      </w:r>
    </w:p>
    <w:p w14:paraId="3AE89544" w14:textId="77777777" w:rsidR="001D10C9" w:rsidRDefault="001D10C9" w:rsidP="001D10C9">
      <w:pPr>
        <w:autoSpaceDE w:val="0"/>
        <w:autoSpaceDN w:val="0"/>
        <w:adjustRightInd w:val="0"/>
        <w:rPr>
          <w:rFonts w:ascii="Minion Pro" w:hAnsi="Minion Pro" w:cs="Times New Roman"/>
          <w:sz w:val="28"/>
          <w:szCs w:val="28"/>
        </w:rPr>
      </w:pPr>
    </w:p>
    <w:p w14:paraId="05F9D956" w14:textId="2DA2000C" w:rsidR="001D10C9" w:rsidRPr="00B6154C" w:rsidRDefault="001D10C9" w:rsidP="001D10C9">
      <w:pPr>
        <w:autoSpaceDE w:val="0"/>
        <w:autoSpaceDN w:val="0"/>
        <w:adjustRightInd w:val="0"/>
        <w:rPr>
          <w:rFonts w:ascii="Minion Pro" w:hAnsi="Minion Pro" w:cs="Times New Roman"/>
          <w:b/>
          <w:bCs/>
          <w:sz w:val="28"/>
          <w:szCs w:val="28"/>
        </w:rPr>
      </w:pPr>
      <w:r w:rsidRPr="00B6154C">
        <w:rPr>
          <w:rFonts w:ascii="Minion Pro" w:hAnsi="Minion Pro" w:cs="Times New Roman"/>
          <w:b/>
          <w:bCs/>
          <w:sz w:val="28"/>
          <w:szCs w:val="28"/>
        </w:rPr>
        <w:t>Weitere Infos:</w:t>
      </w:r>
    </w:p>
    <w:p w14:paraId="5D135C22" w14:textId="77777777" w:rsidR="001D10C9" w:rsidRPr="001D10C9" w:rsidRDefault="001D10C9" w:rsidP="001D10C9">
      <w:pPr>
        <w:autoSpaceDE w:val="0"/>
        <w:autoSpaceDN w:val="0"/>
        <w:adjustRightInd w:val="0"/>
        <w:rPr>
          <w:rFonts w:ascii="Minion Pro" w:hAnsi="Minion Pro" w:cs="Times New Roman"/>
          <w:sz w:val="28"/>
          <w:szCs w:val="28"/>
        </w:rPr>
      </w:pPr>
      <w:r w:rsidRPr="001D10C9">
        <w:rPr>
          <w:rFonts w:ascii="Minion Pro" w:hAnsi="Minion Pro" w:cs="Times New Roman"/>
          <w:sz w:val="28"/>
          <w:szCs w:val="28"/>
        </w:rPr>
        <w:t>Initiative Zweischalige Wand – Bauen mit Backstein</w:t>
      </w:r>
    </w:p>
    <w:p w14:paraId="4AC25E6A" w14:textId="1F293820" w:rsidR="001D10C9" w:rsidRDefault="001D10C9" w:rsidP="001D10C9">
      <w:pPr>
        <w:autoSpaceDE w:val="0"/>
        <w:autoSpaceDN w:val="0"/>
        <w:adjustRightInd w:val="0"/>
        <w:rPr>
          <w:rFonts w:ascii="Minion Pro" w:hAnsi="Minion Pro" w:cs="Times New Roman"/>
          <w:sz w:val="28"/>
          <w:szCs w:val="28"/>
        </w:rPr>
      </w:pPr>
      <w:r w:rsidRPr="001D10C9">
        <w:rPr>
          <w:rFonts w:ascii="Minion Pro" w:hAnsi="Minion Pro" w:cs="Times New Roman"/>
          <w:sz w:val="28"/>
          <w:szCs w:val="28"/>
        </w:rPr>
        <w:t xml:space="preserve">E-Mail: zwm@ziegel.de, </w:t>
      </w:r>
      <w:hyperlink r:id="rId7" w:history="1">
        <w:r w:rsidRPr="00F86557">
          <w:rPr>
            <w:rStyle w:val="Hyperlink"/>
            <w:rFonts w:ascii="Minion Pro" w:hAnsi="Minion Pro" w:cs="Times New Roman"/>
            <w:sz w:val="28"/>
            <w:szCs w:val="28"/>
          </w:rPr>
          <w:t>www.backstein.com</w:t>
        </w:r>
      </w:hyperlink>
    </w:p>
    <w:p w14:paraId="7E1636A0" w14:textId="77777777" w:rsidR="001D10C9" w:rsidRPr="001D10C9" w:rsidRDefault="001D10C9" w:rsidP="001D10C9">
      <w:pPr>
        <w:autoSpaceDE w:val="0"/>
        <w:autoSpaceDN w:val="0"/>
        <w:adjustRightInd w:val="0"/>
        <w:rPr>
          <w:rFonts w:ascii="Minion Pro" w:hAnsi="Minion Pro" w:cs="Times New Roman"/>
          <w:sz w:val="28"/>
          <w:szCs w:val="28"/>
        </w:rPr>
      </w:pPr>
    </w:p>
    <w:p w14:paraId="1DACEF16" w14:textId="77777777" w:rsidR="001D10C9" w:rsidRPr="00B6154C" w:rsidRDefault="001D10C9" w:rsidP="001D10C9">
      <w:pPr>
        <w:autoSpaceDE w:val="0"/>
        <w:autoSpaceDN w:val="0"/>
        <w:adjustRightInd w:val="0"/>
        <w:rPr>
          <w:rFonts w:ascii="Minion Pro" w:hAnsi="Minion Pro" w:cs="Times New Roman"/>
          <w:b/>
          <w:bCs/>
          <w:sz w:val="28"/>
          <w:szCs w:val="28"/>
        </w:rPr>
      </w:pPr>
      <w:r w:rsidRPr="00B6154C">
        <w:rPr>
          <w:rFonts w:ascii="Minion Pro" w:hAnsi="Minion Pro" w:cs="Times New Roman"/>
          <w:b/>
          <w:bCs/>
          <w:sz w:val="28"/>
          <w:szCs w:val="28"/>
        </w:rPr>
        <w:t>Pressekontakt:</w:t>
      </w:r>
    </w:p>
    <w:p w14:paraId="0E5CEC06" w14:textId="0D335177" w:rsidR="001D10C9" w:rsidRPr="001D10C9" w:rsidRDefault="001D10C9" w:rsidP="001D10C9">
      <w:pPr>
        <w:autoSpaceDE w:val="0"/>
        <w:autoSpaceDN w:val="0"/>
        <w:adjustRightInd w:val="0"/>
        <w:rPr>
          <w:rFonts w:ascii="Minion Pro" w:hAnsi="Minion Pro" w:cs="Times New Roman"/>
          <w:sz w:val="28"/>
          <w:szCs w:val="28"/>
        </w:rPr>
      </w:pPr>
      <w:r w:rsidRPr="001D10C9">
        <w:rPr>
          <w:rFonts w:ascii="Minion Pro" w:hAnsi="Minion Pro" w:cs="Times New Roman"/>
          <w:sz w:val="28"/>
          <w:szCs w:val="28"/>
        </w:rPr>
        <w:t>Kopfkunst, Agentur f</w:t>
      </w:r>
      <w:r>
        <w:rPr>
          <w:rFonts w:ascii="Minion Pro" w:hAnsi="Minion Pro" w:cs="Times New Roman"/>
          <w:sz w:val="28"/>
          <w:szCs w:val="28"/>
        </w:rPr>
        <w:t>ür</w:t>
      </w:r>
      <w:r w:rsidRPr="001D10C9">
        <w:rPr>
          <w:rFonts w:ascii="Minion Pro" w:hAnsi="Minion Pro" w:cs="Times New Roman"/>
          <w:sz w:val="28"/>
          <w:szCs w:val="28"/>
        </w:rPr>
        <w:t xml:space="preserve"> Kommunikation GmbH</w:t>
      </w:r>
    </w:p>
    <w:p w14:paraId="1DD74B2B" w14:textId="187D0E94" w:rsidR="001D10C9" w:rsidRPr="00B6154C" w:rsidRDefault="001D10C9" w:rsidP="001D10C9">
      <w:pPr>
        <w:autoSpaceDE w:val="0"/>
        <w:autoSpaceDN w:val="0"/>
        <w:adjustRightInd w:val="0"/>
        <w:rPr>
          <w:rFonts w:ascii="Minion Pro" w:hAnsi="Minion Pro" w:cs="Times New Roman"/>
          <w:sz w:val="28"/>
          <w:szCs w:val="28"/>
          <w:lang w:val="en-US"/>
        </w:rPr>
      </w:pPr>
      <w:r w:rsidRPr="00B6154C">
        <w:rPr>
          <w:rFonts w:ascii="Minion Pro" w:hAnsi="Minion Pro" w:cs="Times New Roman"/>
          <w:sz w:val="28"/>
          <w:szCs w:val="28"/>
          <w:lang w:val="en-US"/>
        </w:rPr>
        <w:t xml:space="preserve">Ines-Bianca Hartmeyer, Tel.: (02 51) 9 79 17-380, E-Mail: </w:t>
      </w:r>
      <w:hyperlink r:id="rId8" w:history="1">
        <w:r w:rsidR="00B6154C" w:rsidRPr="00B6154C">
          <w:rPr>
            <w:rStyle w:val="Hyperlink"/>
            <w:rFonts w:ascii="Minion Pro" w:hAnsi="Minion Pro" w:cs="Times New Roman"/>
            <w:sz w:val="28"/>
            <w:szCs w:val="28"/>
            <w:lang w:val="en-US"/>
          </w:rPr>
          <w:t>presse@backstein.com</w:t>
        </w:r>
      </w:hyperlink>
    </w:p>
    <w:p w14:paraId="076E8DC3" w14:textId="77777777" w:rsidR="00B6154C" w:rsidRPr="00B6154C" w:rsidRDefault="00B6154C" w:rsidP="001D10C9">
      <w:pPr>
        <w:autoSpaceDE w:val="0"/>
        <w:autoSpaceDN w:val="0"/>
        <w:adjustRightInd w:val="0"/>
        <w:rPr>
          <w:rFonts w:ascii="Minion Pro" w:hAnsi="Minion Pro" w:cs="Times New Roman"/>
          <w:sz w:val="28"/>
          <w:szCs w:val="28"/>
          <w:lang w:val="en-US"/>
        </w:rPr>
      </w:pPr>
    </w:p>
    <w:p w14:paraId="676B71CE" w14:textId="6E76529C" w:rsidR="001D10C9" w:rsidRPr="00B6154C" w:rsidRDefault="001D10C9" w:rsidP="001D10C9">
      <w:pPr>
        <w:autoSpaceDE w:val="0"/>
        <w:autoSpaceDN w:val="0"/>
        <w:adjustRightInd w:val="0"/>
        <w:rPr>
          <w:rFonts w:ascii="Minion Pro" w:hAnsi="Minion Pro" w:cs="Times New Roman"/>
          <w:b/>
          <w:bCs/>
          <w:sz w:val="28"/>
          <w:szCs w:val="28"/>
        </w:rPr>
      </w:pPr>
      <w:r w:rsidRPr="00B6154C">
        <w:rPr>
          <w:rFonts w:ascii="Minion Pro" w:hAnsi="Minion Pro" w:cs="Times New Roman"/>
          <w:b/>
          <w:bCs/>
          <w:sz w:val="28"/>
          <w:szCs w:val="28"/>
        </w:rPr>
        <w:t>Bild</w:t>
      </w:r>
      <w:r w:rsidR="00066709" w:rsidRPr="00B6154C">
        <w:rPr>
          <w:rFonts w:ascii="Minion Pro" w:hAnsi="Minion Pro" w:cs="Times New Roman"/>
          <w:b/>
          <w:bCs/>
          <w:sz w:val="28"/>
          <w:szCs w:val="28"/>
        </w:rPr>
        <w:t>ü</w:t>
      </w:r>
      <w:r w:rsidRPr="00B6154C">
        <w:rPr>
          <w:rFonts w:ascii="Minion Pro" w:hAnsi="Minion Pro" w:cs="Times New Roman"/>
          <w:b/>
          <w:bCs/>
          <w:sz w:val="28"/>
          <w:szCs w:val="28"/>
        </w:rPr>
        <w:t>bersicht und -nachweise</w:t>
      </w:r>
    </w:p>
    <w:p w14:paraId="1FF9ED17" w14:textId="7C42FB54" w:rsidR="001D10C9" w:rsidRPr="001D10C9" w:rsidRDefault="001D10C9" w:rsidP="001D10C9">
      <w:pPr>
        <w:autoSpaceDE w:val="0"/>
        <w:autoSpaceDN w:val="0"/>
        <w:adjustRightInd w:val="0"/>
        <w:rPr>
          <w:rFonts w:ascii="Minion Pro" w:hAnsi="Minion Pro" w:cs="Times New Roman"/>
          <w:sz w:val="28"/>
          <w:szCs w:val="28"/>
        </w:rPr>
      </w:pPr>
      <w:r w:rsidRPr="001D10C9">
        <w:rPr>
          <w:rFonts w:ascii="Minion Pro" w:hAnsi="Minion Pro" w:cs="Times New Roman"/>
          <w:sz w:val="28"/>
          <w:szCs w:val="28"/>
        </w:rPr>
        <w:t>Das nachfolgend aufgef</w:t>
      </w:r>
      <w:r w:rsidR="00066709">
        <w:rPr>
          <w:rFonts w:ascii="Minion Pro" w:hAnsi="Minion Pro" w:cs="Times New Roman"/>
          <w:sz w:val="28"/>
          <w:szCs w:val="28"/>
        </w:rPr>
        <w:t>ü</w:t>
      </w:r>
      <w:r w:rsidRPr="001D10C9">
        <w:rPr>
          <w:rFonts w:ascii="Minion Pro" w:hAnsi="Minion Pro" w:cs="Times New Roman"/>
          <w:sz w:val="28"/>
          <w:szCs w:val="28"/>
        </w:rPr>
        <w:t>hrte Bildmaterial können Sie honorarfrei nutzen.</w:t>
      </w:r>
    </w:p>
    <w:p w14:paraId="161B3B17" w14:textId="0D2F79F5" w:rsidR="00044A18" w:rsidRPr="00066709" w:rsidRDefault="001D10C9" w:rsidP="00066709">
      <w:pPr>
        <w:autoSpaceDE w:val="0"/>
        <w:autoSpaceDN w:val="0"/>
        <w:adjustRightInd w:val="0"/>
        <w:rPr>
          <w:rFonts w:ascii="Minion Pro" w:hAnsi="Minion Pro" w:cs="Times New Roman"/>
          <w:sz w:val="28"/>
          <w:szCs w:val="28"/>
        </w:rPr>
      </w:pPr>
      <w:r w:rsidRPr="001D10C9">
        <w:rPr>
          <w:rFonts w:ascii="Minion Pro" w:hAnsi="Minion Pro" w:cs="Times New Roman"/>
          <w:sz w:val="28"/>
          <w:szCs w:val="28"/>
        </w:rPr>
        <w:t>Auf Wunsch stellen wir Ihnen gerne weiteres aussagekräftiges Bildmaterial sowie</w:t>
      </w:r>
      <w:r w:rsidR="00066709">
        <w:rPr>
          <w:rFonts w:ascii="Minion Pro" w:hAnsi="Minion Pro" w:cs="Times New Roman"/>
          <w:sz w:val="28"/>
          <w:szCs w:val="28"/>
        </w:rPr>
        <w:t xml:space="preserve"> </w:t>
      </w:r>
      <w:r w:rsidRPr="001D10C9">
        <w:rPr>
          <w:rFonts w:ascii="Minion Pro" w:hAnsi="Minion Pro" w:cs="Times New Roman"/>
          <w:sz w:val="28"/>
          <w:szCs w:val="28"/>
        </w:rPr>
        <w:t>Informationen zum Thema f</w:t>
      </w:r>
      <w:r w:rsidR="00066709">
        <w:rPr>
          <w:rFonts w:ascii="Minion Pro" w:hAnsi="Minion Pro"/>
          <w:sz w:val="28"/>
          <w:szCs w:val="28"/>
        </w:rPr>
        <w:t>ü</w:t>
      </w:r>
      <w:r w:rsidRPr="001D10C9">
        <w:rPr>
          <w:rFonts w:ascii="Minion Pro" w:hAnsi="Minion Pro" w:cs="Times New Roman"/>
          <w:sz w:val="28"/>
          <w:szCs w:val="28"/>
        </w:rPr>
        <w:t>r eine Veröffentlichung zur Verf</w:t>
      </w:r>
      <w:r w:rsidR="00066709">
        <w:rPr>
          <w:rFonts w:ascii="Minion Pro" w:hAnsi="Minion Pro"/>
          <w:sz w:val="28"/>
          <w:szCs w:val="28"/>
        </w:rPr>
        <w:t>ü</w:t>
      </w:r>
      <w:r w:rsidRPr="001D10C9">
        <w:rPr>
          <w:rFonts w:ascii="Minion Pro" w:hAnsi="Minion Pro" w:cs="Times New Roman"/>
          <w:sz w:val="28"/>
          <w:szCs w:val="28"/>
        </w:rPr>
        <w:t>gung.</w:t>
      </w:r>
    </w:p>
    <w:p w14:paraId="093A24D2" w14:textId="55785E96" w:rsidR="001046FD" w:rsidRPr="001D10C9" w:rsidRDefault="001046FD">
      <w:pPr>
        <w:rPr>
          <w:rFonts w:ascii="Minion Pro" w:hAnsi="Minion Pro"/>
          <w:sz w:val="28"/>
          <w:szCs w:val="28"/>
        </w:rPr>
      </w:pPr>
    </w:p>
    <w:p w14:paraId="05D18D97" w14:textId="08B9933E" w:rsidR="00741954" w:rsidRPr="001D10C9" w:rsidRDefault="00741954">
      <w:pPr>
        <w:rPr>
          <w:rFonts w:ascii="Minion Pro" w:hAnsi="Minion Pro"/>
          <w:sz w:val="28"/>
          <w:szCs w:val="28"/>
        </w:rPr>
      </w:pPr>
      <w:r w:rsidRPr="00B6154C">
        <w:rPr>
          <w:rFonts w:ascii="Minion Pro" w:hAnsi="Minion Pro"/>
          <w:b/>
          <w:bCs/>
          <w:sz w:val="28"/>
          <w:szCs w:val="28"/>
        </w:rPr>
        <w:t>Bildunterschrift:</w:t>
      </w:r>
      <w:r w:rsidRPr="001D10C9">
        <w:rPr>
          <w:rFonts w:ascii="Minion Pro" w:hAnsi="Minion Pro"/>
          <w:sz w:val="28"/>
          <w:szCs w:val="28"/>
        </w:rPr>
        <w:t xml:space="preserve"> VORTEILE – Das Backstein-Magazi</w:t>
      </w:r>
      <w:r w:rsidR="003422A1" w:rsidRPr="001D10C9">
        <w:rPr>
          <w:rFonts w:ascii="Minion Pro" w:hAnsi="Minion Pro"/>
          <w:sz w:val="28"/>
          <w:szCs w:val="28"/>
        </w:rPr>
        <w:t>n</w:t>
      </w:r>
      <w:r w:rsidR="00044A18" w:rsidRPr="001D10C9">
        <w:rPr>
          <w:rFonts w:ascii="Minion Pro" w:hAnsi="Minion Pro"/>
          <w:sz w:val="28"/>
          <w:szCs w:val="28"/>
        </w:rPr>
        <w:t xml:space="preserve"> | Ausgabe 23</w:t>
      </w:r>
    </w:p>
    <w:p w14:paraId="5252715D" w14:textId="5783F10A" w:rsidR="00044A18" w:rsidRPr="001D10C9" w:rsidRDefault="00044A18">
      <w:pPr>
        <w:rPr>
          <w:rFonts w:ascii="Minion Pro" w:hAnsi="Minion Pro"/>
          <w:sz w:val="28"/>
          <w:szCs w:val="28"/>
        </w:rPr>
      </w:pPr>
      <w:r w:rsidRPr="00B6154C">
        <w:rPr>
          <w:rFonts w:ascii="Minion Pro" w:hAnsi="Minion Pro"/>
          <w:b/>
          <w:bCs/>
          <w:sz w:val="28"/>
          <w:szCs w:val="28"/>
        </w:rPr>
        <w:t>Bildnachweis:</w:t>
      </w:r>
      <w:r w:rsidRPr="001D10C9">
        <w:rPr>
          <w:rFonts w:ascii="Minion Pro" w:hAnsi="Minion Pro"/>
          <w:sz w:val="28"/>
          <w:szCs w:val="28"/>
        </w:rPr>
        <w:t xml:space="preserve"> Foto © Initiative Bauen mit Backstein</w:t>
      </w:r>
    </w:p>
    <w:p w14:paraId="7BC2DF5A" w14:textId="7DFF6DE9" w:rsidR="00044A18" w:rsidRPr="001D10C9" w:rsidRDefault="00044A18">
      <w:pPr>
        <w:rPr>
          <w:rFonts w:ascii="Minion Pro" w:hAnsi="Minion Pro"/>
          <w:sz w:val="28"/>
          <w:szCs w:val="28"/>
        </w:rPr>
      </w:pPr>
    </w:p>
    <w:p w14:paraId="4B288B57" w14:textId="3603CBEC" w:rsidR="00044A18" w:rsidRPr="001D10C9" w:rsidRDefault="00044A18">
      <w:pPr>
        <w:rPr>
          <w:rFonts w:ascii="Minion Pro" w:hAnsi="Minion Pro"/>
          <w:sz w:val="28"/>
          <w:szCs w:val="28"/>
        </w:rPr>
      </w:pPr>
      <w:r w:rsidRPr="001D10C9">
        <w:rPr>
          <w:rFonts w:ascii="Minion Pro" w:hAnsi="Minion Pro"/>
          <w:sz w:val="28"/>
          <w:szCs w:val="28"/>
        </w:rPr>
        <w:t>Belegexemplare bzw. ein Link zur Online-Veröffentlichung freundlichst erbeten.</w:t>
      </w:r>
    </w:p>
    <w:p w14:paraId="77ABE5B7" w14:textId="77777777" w:rsidR="00A044C1" w:rsidRPr="001D10C9" w:rsidRDefault="00A044C1">
      <w:pPr>
        <w:rPr>
          <w:rFonts w:ascii="Minion Pro" w:hAnsi="Minion Pro"/>
          <w:sz w:val="28"/>
          <w:szCs w:val="28"/>
        </w:rPr>
      </w:pPr>
    </w:p>
    <w:sectPr w:rsidR="00A044C1" w:rsidRPr="001D10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22E"/>
    <w:rsid w:val="00044A18"/>
    <w:rsid w:val="00066709"/>
    <w:rsid w:val="001046FD"/>
    <w:rsid w:val="001D10C9"/>
    <w:rsid w:val="001D6DE2"/>
    <w:rsid w:val="0022507F"/>
    <w:rsid w:val="002C0483"/>
    <w:rsid w:val="002C402D"/>
    <w:rsid w:val="003422A1"/>
    <w:rsid w:val="003C1720"/>
    <w:rsid w:val="003C722E"/>
    <w:rsid w:val="00427B63"/>
    <w:rsid w:val="00480A7B"/>
    <w:rsid w:val="00565AAC"/>
    <w:rsid w:val="0060400F"/>
    <w:rsid w:val="00692860"/>
    <w:rsid w:val="00692AF9"/>
    <w:rsid w:val="006F203D"/>
    <w:rsid w:val="00724AF7"/>
    <w:rsid w:val="00741954"/>
    <w:rsid w:val="00754664"/>
    <w:rsid w:val="008E47BA"/>
    <w:rsid w:val="00990F86"/>
    <w:rsid w:val="009B72EC"/>
    <w:rsid w:val="00A044C1"/>
    <w:rsid w:val="00A30B5A"/>
    <w:rsid w:val="00A32C48"/>
    <w:rsid w:val="00B06DA0"/>
    <w:rsid w:val="00B06FF6"/>
    <w:rsid w:val="00B129E3"/>
    <w:rsid w:val="00B6154C"/>
    <w:rsid w:val="00BE5345"/>
    <w:rsid w:val="00C93F9B"/>
    <w:rsid w:val="00DD25F6"/>
    <w:rsid w:val="00E2577F"/>
    <w:rsid w:val="00E77369"/>
    <w:rsid w:val="00EF523C"/>
    <w:rsid w:val="00F12299"/>
    <w:rsid w:val="00F369DB"/>
    <w:rsid w:val="00F4085C"/>
    <w:rsid w:val="00FB455E"/>
    <w:rsid w:val="30C87717"/>
    <w:rsid w:val="545F840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816004C"/>
  <w15:chartTrackingRefBased/>
  <w15:docId w15:val="{88F93982-B7EB-4E59-B4A3-466455FD5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D10C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044C1"/>
    <w:pPr>
      <w:spacing w:before="100" w:beforeAutospacing="1" w:after="100" w:afterAutospacing="1"/>
    </w:pPr>
    <w:rPr>
      <w:rFonts w:ascii="Times New Roman" w:eastAsia="Times New Roman" w:hAnsi="Times New Roman" w:cs="Times New Roman"/>
      <w:lang w:eastAsia="de-DE"/>
    </w:rPr>
  </w:style>
  <w:style w:type="character" w:styleId="Fett">
    <w:name w:val="Strong"/>
    <w:basedOn w:val="Absatz-Standardschriftart"/>
    <w:uiPriority w:val="22"/>
    <w:qFormat/>
    <w:rsid w:val="00A044C1"/>
    <w:rPr>
      <w:b/>
      <w:bCs/>
    </w:rPr>
  </w:style>
  <w:style w:type="character" w:styleId="Hyperlink">
    <w:name w:val="Hyperlink"/>
    <w:basedOn w:val="Absatz-Standardschriftart"/>
    <w:uiPriority w:val="99"/>
    <w:unhideWhenUsed/>
    <w:rsid w:val="001D10C9"/>
    <w:rPr>
      <w:color w:val="0563C1" w:themeColor="hyperlink"/>
      <w:u w:val="single"/>
    </w:rPr>
  </w:style>
  <w:style w:type="character" w:styleId="NichtaufgelsteErwhnung">
    <w:name w:val="Unresolved Mention"/>
    <w:basedOn w:val="Absatz-Standardschriftart"/>
    <w:uiPriority w:val="99"/>
    <w:semiHidden/>
    <w:unhideWhenUsed/>
    <w:rsid w:val="001D1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1554">
      <w:bodyDiv w:val="1"/>
      <w:marLeft w:val="0"/>
      <w:marRight w:val="0"/>
      <w:marTop w:val="0"/>
      <w:marBottom w:val="0"/>
      <w:divBdr>
        <w:top w:val="none" w:sz="0" w:space="0" w:color="auto"/>
        <w:left w:val="none" w:sz="0" w:space="0" w:color="auto"/>
        <w:bottom w:val="none" w:sz="0" w:space="0" w:color="auto"/>
        <w:right w:val="none" w:sz="0" w:space="0" w:color="auto"/>
      </w:divBdr>
    </w:div>
    <w:div w:id="159227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backstein.com" TargetMode="External"/><Relationship Id="rId3" Type="http://schemas.openxmlformats.org/officeDocument/2006/relationships/customXml" Target="../customXml/item3.xml"/><Relationship Id="rId7" Type="http://schemas.openxmlformats.org/officeDocument/2006/relationships/hyperlink" Target="http://www.backstein.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f0dcc25-3dbf-4c24-9890-e3782949be0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415F727BD44E5449748D6D6E3C3A339" ma:contentTypeVersion="15" ma:contentTypeDescription="Ein neues Dokument erstellen." ma:contentTypeScope="" ma:versionID="61a239f0328e5780d69f6b8085b6e4e0">
  <xsd:schema xmlns:xsd="http://www.w3.org/2001/XMLSchema" xmlns:xs="http://www.w3.org/2001/XMLSchema" xmlns:p="http://schemas.microsoft.com/office/2006/metadata/properties" xmlns:ns2="6f0dcc25-3dbf-4c24-9890-e3782949be0a" xmlns:ns3="c3b7fd0c-36ca-4f55-8e48-0ca1928f153b" targetNamespace="http://schemas.microsoft.com/office/2006/metadata/properties" ma:root="true" ma:fieldsID="0c08352b018bdafd78c8b354b7f16e8c" ns2:_="" ns3:_="">
    <xsd:import namespace="6f0dcc25-3dbf-4c24-9890-e3782949be0a"/>
    <xsd:import namespace="c3b7fd0c-36ca-4f55-8e48-0ca1928f15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0dcc25-3dbf-4c24-9890-e3782949be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018e242-2757-4d5c-8240-4cdab2545c1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b7fd0c-36ca-4f55-8e48-0ca1928f153b"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E9449D-CFE8-47D7-968D-A59D997B8B79}">
  <ds:schemaRefs>
    <ds:schemaRef ds:uri="http://schemas.microsoft.com/office/2006/metadata/properties"/>
    <ds:schemaRef ds:uri="http://schemas.microsoft.com/office/infopath/2007/PartnerControls"/>
    <ds:schemaRef ds:uri="6f0dcc25-3dbf-4c24-9890-e3782949be0a"/>
  </ds:schemaRefs>
</ds:datastoreItem>
</file>

<file path=customXml/itemProps2.xml><?xml version="1.0" encoding="utf-8"?>
<ds:datastoreItem xmlns:ds="http://schemas.openxmlformats.org/officeDocument/2006/customXml" ds:itemID="{09C58FA7-FF8A-433B-A6CD-6141EAC05EBA}">
  <ds:schemaRefs>
    <ds:schemaRef ds:uri="http://schemas.microsoft.com/sharepoint/v3/contenttype/forms"/>
  </ds:schemaRefs>
</ds:datastoreItem>
</file>

<file path=customXml/itemProps3.xml><?xml version="1.0" encoding="utf-8"?>
<ds:datastoreItem xmlns:ds="http://schemas.openxmlformats.org/officeDocument/2006/customXml" ds:itemID="{D957F07B-AD95-4C56-B674-87168B021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0dcc25-3dbf-4c24-9890-e3782949be0a"/>
    <ds:schemaRef ds:uri="c3b7fd0c-36ca-4f55-8e48-0ca1928f1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3578</Characters>
  <Application>Microsoft Office Word</Application>
  <DocSecurity>0</DocSecurity>
  <Lines>29</Lines>
  <Paragraphs>8</Paragraphs>
  <ScaleCrop>false</ScaleCrop>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Ines-Bianca Hartmeyer</dc:creator>
  <cp:keywords/>
  <dc:description/>
  <cp:lastModifiedBy>Lena Wobido</cp:lastModifiedBy>
  <cp:revision>21</cp:revision>
  <dcterms:created xsi:type="dcterms:W3CDTF">2022-08-22T22:43:00Z</dcterms:created>
  <dcterms:modified xsi:type="dcterms:W3CDTF">2022-09-08T10:36:00Z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0x010100C415F727BD44E5449748D6D6E3C3A339</vt:lpwstr>
  </property>
  <property fmtid="{D5CDD505-2E9C-101B-9397-08002B2CF9AE}" pid="3" name="MediaServiceImageTags">
    <vt:lpwstr/>
  </property>
</Properties>
</file>